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92" w:rsidRPr="004C2899" w:rsidRDefault="00105BEB" w:rsidP="004C2899">
      <w:pPr>
        <w:jc w:val="center"/>
        <w:rPr>
          <w:rFonts w:ascii="方正小标宋简体" w:eastAsia="方正小标宋简体"/>
          <w:sz w:val="44"/>
          <w:szCs w:val="44"/>
        </w:rPr>
      </w:pPr>
      <w:r>
        <w:rPr>
          <w:rFonts w:ascii="方正小标宋简体" w:eastAsia="方正小标宋简体" w:hint="eastAsia"/>
          <w:sz w:val="44"/>
          <w:szCs w:val="44"/>
        </w:rPr>
        <w:t>公务员</w:t>
      </w:r>
      <w:r w:rsidR="00F01AB8" w:rsidRPr="004C2899">
        <w:rPr>
          <w:rFonts w:ascii="方正小标宋简体" w:eastAsia="方正小标宋简体" w:hint="eastAsia"/>
          <w:sz w:val="44"/>
          <w:szCs w:val="44"/>
        </w:rPr>
        <w:t>录用违规</w:t>
      </w:r>
      <w:r w:rsidRPr="004C2899">
        <w:rPr>
          <w:rFonts w:ascii="方正小标宋简体" w:eastAsia="方正小标宋简体" w:hint="eastAsia"/>
          <w:sz w:val="44"/>
          <w:szCs w:val="44"/>
        </w:rPr>
        <w:t>违纪</w:t>
      </w:r>
      <w:r w:rsidR="00F01AB8" w:rsidRPr="004C2899">
        <w:rPr>
          <w:rFonts w:ascii="方正小标宋简体" w:eastAsia="方正小标宋简体" w:hint="eastAsia"/>
          <w:sz w:val="44"/>
          <w:szCs w:val="44"/>
        </w:rPr>
        <w:t>行为处理办法</w:t>
      </w:r>
      <w:r w:rsidR="0083735C">
        <w:rPr>
          <w:rFonts w:ascii="方正小标宋简体" w:eastAsia="方正小标宋简体" w:hint="eastAsia"/>
          <w:sz w:val="44"/>
          <w:szCs w:val="44"/>
        </w:rPr>
        <w:t>（节选）</w:t>
      </w:r>
    </w:p>
    <w:p w:rsidR="00BF3A68" w:rsidRDefault="00BF3A68" w:rsidP="00BF3A68">
      <w:pPr>
        <w:spacing w:line="560" w:lineRule="exact"/>
        <w:rPr>
          <w:rFonts w:ascii="仿宋_GB2312" w:eastAsia="仿宋_GB2312" w:hAnsi="仿宋"/>
          <w:sz w:val="30"/>
          <w:szCs w:val="30"/>
        </w:rPr>
      </w:pPr>
    </w:p>
    <w:p w:rsidR="00BF3A68" w:rsidRPr="001F2246" w:rsidRDefault="00BF3A68" w:rsidP="00BF3A68">
      <w:pPr>
        <w:pStyle w:val="a5"/>
        <w:widowControl/>
        <w:spacing w:beforeAutospacing="0" w:afterAutospacing="0"/>
        <w:ind w:firstLineChars="200" w:firstLine="643"/>
        <w:jc w:val="both"/>
        <w:rPr>
          <w:rFonts w:ascii="仿宋_GB2312" w:eastAsia="仿宋_GB2312" w:hAnsi="宋体" w:cs="宋体"/>
          <w:color w:val="343434"/>
          <w:sz w:val="32"/>
          <w:szCs w:val="32"/>
        </w:rPr>
      </w:pPr>
      <w:r w:rsidRPr="00BF3A68">
        <w:rPr>
          <w:rFonts w:ascii="黑体" w:eastAsia="黑体" w:hAnsi="黑体" w:cs="宋体" w:hint="eastAsia"/>
          <w:b/>
          <w:bCs/>
          <w:color w:val="343434"/>
          <w:sz w:val="32"/>
          <w:szCs w:val="32"/>
        </w:rPr>
        <w:t>第六条</w:t>
      </w:r>
      <w:r>
        <w:rPr>
          <w:rFonts w:ascii="仿宋_GB2312" w:eastAsia="仿宋_GB2312" w:hAnsi="宋体" w:cs="宋体" w:hint="eastAsia"/>
          <w:b/>
          <w:bCs/>
          <w:color w:val="343434"/>
          <w:sz w:val="32"/>
          <w:szCs w:val="32"/>
        </w:rPr>
        <w:t xml:space="preserve">  </w:t>
      </w:r>
      <w:r w:rsidRPr="001F2246">
        <w:rPr>
          <w:rFonts w:ascii="仿宋_GB2312" w:eastAsia="仿宋_GB2312" w:hAnsi="宋体" w:cs="宋体" w:hint="eastAsia"/>
          <w:color w:val="343434"/>
          <w:sz w:val="32"/>
          <w:szCs w:val="32"/>
        </w:rPr>
        <w:t>报考者在考试过程中有下列行为之一的，由具体组织实施考试的考试机构、招录机关或者公务员主管部门给予其所涉科目（场次）考试成绩为零分的处理：</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（一）将规定以外的物品带入考场，经提醒仍未按要求放在指定位置的；</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（二）参加考试时未按规定时间入场、离场的；</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（三）未在指定座位参加考试，或者擅自离开座位、出入考场的；</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（四）未按规定填写（填涂）、录入本人或者考试相关信息，以及在规定以外的位置标注本人信息或者其他特殊标记的；</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（五）故意损坏本人试卷、答题卡（答题纸）等考场配发材料或者本人使用的考试机等设施设备的；</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（六）在考试开始信号发出前答题的，或者在考试结束信号发出后继续答题的；</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（七）其他情节较轻的违规违纪行为。</w:t>
      </w:r>
    </w:p>
    <w:p w:rsidR="00BF3A68" w:rsidRPr="001F2246" w:rsidRDefault="00BF3A68" w:rsidP="00BF3A68">
      <w:pPr>
        <w:pStyle w:val="a5"/>
        <w:widowControl/>
        <w:spacing w:beforeAutospacing="0" w:afterAutospacing="0"/>
        <w:ind w:firstLineChars="200" w:firstLine="643"/>
        <w:jc w:val="both"/>
        <w:rPr>
          <w:rFonts w:ascii="仿宋_GB2312" w:eastAsia="仿宋_GB2312" w:hAnsi="宋体" w:cs="宋体"/>
          <w:color w:val="343434"/>
          <w:sz w:val="32"/>
          <w:szCs w:val="32"/>
        </w:rPr>
      </w:pPr>
      <w:r w:rsidRPr="00BF3A68">
        <w:rPr>
          <w:rFonts w:ascii="黑体" w:eastAsia="黑体" w:hAnsi="黑体" w:cs="宋体" w:hint="eastAsia"/>
          <w:b/>
          <w:bCs/>
          <w:color w:val="343434"/>
          <w:sz w:val="32"/>
          <w:szCs w:val="32"/>
        </w:rPr>
        <w:t>第七条</w:t>
      </w:r>
      <w:r w:rsidRPr="001F2246">
        <w:rPr>
          <w:rFonts w:ascii="宋体" w:eastAsia="仿宋_GB2312" w:hAnsi="宋体" w:cs="宋体" w:hint="eastAsia"/>
          <w:color w:val="343434"/>
          <w:sz w:val="32"/>
          <w:szCs w:val="32"/>
        </w:rPr>
        <w:t> </w:t>
      </w:r>
      <w:r w:rsidRPr="001F2246">
        <w:rPr>
          <w:rFonts w:ascii="仿宋_GB2312" w:eastAsia="仿宋_GB2312" w:hAnsi="宋体" w:cs="宋体" w:hint="eastAsia"/>
          <w:color w:val="343434"/>
          <w:sz w:val="32"/>
          <w:szCs w:val="32"/>
        </w:rPr>
        <w:t>报考者在考试过程中有下列行为之一的，由设区的市级以上公务员主管部门给予其取消本次考试资格并五年内限制报考公务员的处理：</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lastRenderedPageBreak/>
        <w:t>（一）抄袭他人答题信息或者协助他人抄袭答题信息的；</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（二）查看、偷听违规带入考场与考试有关的文字、视听资料的；</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（三）使用禁止携带的通讯设备或者具有计算、存储功能电子设备的；</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（四）携带具有避开或者突破考场防范作弊的安全管理措施，获取、记录、传递、接收、存储考试试题、答案等功能的程序、工具，以及专门用于作弊的程序、工具（以下简称作弊器材）的；</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（五）抢夺、故意损坏他人试卷、答题卡（答题纸）、草稿纸等考场配发材料或者他人使用的考试机等设施设备的；</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（六）违反规定将试卷、答题卡（答题纸）等考场配发材料带出考场的；</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（七）其他情节严重、影响恶劣的违规违纪行为。</w:t>
      </w:r>
    </w:p>
    <w:p w:rsidR="00BF3A68" w:rsidRPr="001F2246" w:rsidRDefault="00BF3A68" w:rsidP="00BF3A68">
      <w:pPr>
        <w:pStyle w:val="a5"/>
        <w:widowControl/>
        <w:spacing w:beforeAutospacing="0" w:afterAutospacing="0"/>
        <w:ind w:firstLineChars="200" w:firstLine="643"/>
        <w:jc w:val="both"/>
        <w:rPr>
          <w:rFonts w:ascii="仿宋_GB2312" w:eastAsia="仿宋_GB2312" w:hAnsi="宋体" w:cs="宋体"/>
          <w:color w:val="343434"/>
          <w:sz w:val="32"/>
          <w:szCs w:val="32"/>
        </w:rPr>
      </w:pPr>
      <w:r w:rsidRPr="00BF3A68">
        <w:rPr>
          <w:rFonts w:ascii="黑体" w:eastAsia="黑体" w:hAnsi="黑体" w:cs="宋体" w:hint="eastAsia"/>
          <w:b/>
          <w:bCs/>
          <w:color w:val="343434"/>
          <w:sz w:val="32"/>
          <w:szCs w:val="32"/>
        </w:rPr>
        <w:t>第八条</w:t>
      </w:r>
      <w:r w:rsidRPr="001F2246">
        <w:rPr>
          <w:rFonts w:ascii="宋体" w:eastAsia="仿宋_GB2312" w:hAnsi="宋体" w:cs="宋体" w:hint="eastAsia"/>
          <w:color w:val="343434"/>
          <w:sz w:val="32"/>
          <w:szCs w:val="32"/>
        </w:rPr>
        <w:t> </w:t>
      </w:r>
      <w:r w:rsidRPr="001F2246">
        <w:rPr>
          <w:rFonts w:ascii="仿宋_GB2312" w:eastAsia="仿宋_GB2312" w:hAnsi="宋体" w:cs="宋体" w:hint="eastAsia"/>
          <w:color w:val="343434"/>
          <w:sz w:val="32"/>
          <w:szCs w:val="32"/>
        </w:rPr>
        <w:t>报考者在考试过程中有下列行为之一的，由省级以上公务员主管部门给予其取消本次考试资格并终身限制报考公务员的处理：</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（一）使用伪造、变造或者盗用他人的居民身份证、准考证以及其他证明材料参加考试的；</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（二）3人以上串通作弊或者参与有组织作弊的；</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（三）代替他人或者让他人代替自己参加考试的；</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lastRenderedPageBreak/>
        <w:t>（四）使用本办法第七条第四项所列作弊器材的；</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（五）非法侵入考试信息系统或者非法获取、删除、修改、增加系统数据的；</w:t>
      </w:r>
    </w:p>
    <w:p w:rsidR="00BF3A68" w:rsidRPr="001F2246" w:rsidRDefault="00BF3A68" w:rsidP="00BF3A68">
      <w:pPr>
        <w:pStyle w:val="a5"/>
        <w:widowControl/>
        <w:spacing w:beforeAutospacing="0" w:afterAutospacing="0"/>
        <w:ind w:firstLineChars="200" w:firstLine="640"/>
        <w:jc w:val="both"/>
        <w:rPr>
          <w:rFonts w:ascii="仿宋_GB2312" w:eastAsia="仿宋_GB2312" w:hAnsi="宋体" w:cs="宋体"/>
          <w:color w:val="343434"/>
          <w:sz w:val="32"/>
          <w:szCs w:val="32"/>
        </w:rPr>
      </w:pPr>
      <w:r w:rsidRPr="001F2246">
        <w:rPr>
          <w:rFonts w:ascii="仿宋_GB2312" w:eastAsia="仿宋_GB2312" w:hAnsi="宋体" w:cs="宋体" w:hint="eastAsia"/>
          <w:color w:val="343434"/>
          <w:sz w:val="32"/>
          <w:szCs w:val="32"/>
        </w:rPr>
        <w:t>（六）其他情节特别严重、影响特别恶劣的违规违纪行为。</w:t>
      </w:r>
    </w:p>
    <w:p w:rsidR="00BF3A68" w:rsidRPr="001F2246" w:rsidRDefault="00BF3A68" w:rsidP="00BF3A68">
      <w:pPr>
        <w:pStyle w:val="a5"/>
        <w:widowControl/>
        <w:spacing w:beforeAutospacing="0" w:afterAutospacing="0"/>
        <w:ind w:firstLineChars="200" w:firstLine="643"/>
        <w:jc w:val="both"/>
        <w:rPr>
          <w:rFonts w:ascii="仿宋_GB2312" w:eastAsia="仿宋_GB2312" w:hAnsi="宋体" w:cs="宋体"/>
          <w:color w:val="343434"/>
          <w:sz w:val="32"/>
          <w:szCs w:val="32"/>
        </w:rPr>
      </w:pPr>
      <w:r w:rsidRPr="00BF3A68">
        <w:rPr>
          <w:rFonts w:ascii="黑体" w:eastAsia="黑体" w:hAnsi="黑体" w:cs="宋体" w:hint="eastAsia"/>
          <w:b/>
          <w:bCs/>
          <w:color w:val="343434"/>
          <w:sz w:val="32"/>
          <w:szCs w:val="32"/>
        </w:rPr>
        <w:t>第九条</w:t>
      </w:r>
      <w:r w:rsidRPr="001F2246">
        <w:rPr>
          <w:rFonts w:ascii="宋体" w:eastAsia="仿宋_GB2312" w:hAnsi="宋体" w:cs="宋体" w:hint="eastAsia"/>
          <w:color w:val="343434"/>
          <w:sz w:val="32"/>
          <w:szCs w:val="32"/>
        </w:rPr>
        <w:t> </w:t>
      </w:r>
      <w:r w:rsidRPr="001F2246">
        <w:rPr>
          <w:rFonts w:ascii="仿宋_GB2312" w:eastAsia="仿宋_GB2312" w:hAnsi="宋体" w:cs="宋体" w:hint="eastAsia"/>
          <w:color w:val="343434"/>
          <w:sz w:val="32"/>
          <w:szCs w:val="32"/>
        </w:rPr>
        <w:t>在阅卷过程中发现报考者之间同一科目作答内容雷同，并经阅卷专家组确认的，由具体组织实施考试的考试机构给予其该科目（场次）考试成绩为零分的处理，录用程序终止。作答内容雷同的认定方法和标准由省级以上考试机构确定。</w:t>
      </w:r>
    </w:p>
    <w:p w:rsidR="00710CA6" w:rsidRDefault="00BF3A68" w:rsidP="00710CA6">
      <w:pPr>
        <w:spacing w:line="560" w:lineRule="exact"/>
        <w:ind w:firstLineChars="200" w:firstLine="640"/>
        <w:rPr>
          <w:rFonts w:ascii="仿宋_GB2312" w:eastAsia="仿宋_GB2312" w:cs="黑体" w:hint="eastAsia"/>
          <w:kern w:val="0"/>
          <w:sz w:val="32"/>
          <w:szCs w:val="32"/>
        </w:rPr>
      </w:pPr>
      <w:r w:rsidRPr="001F2246">
        <w:rPr>
          <w:rFonts w:ascii="仿宋_GB2312" w:eastAsia="仿宋_GB2312" w:hAnsi="宋体" w:cs="宋体" w:hint="eastAsia"/>
          <w:color w:val="343434"/>
          <w:sz w:val="32"/>
          <w:szCs w:val="32"/>
        </w:rPr>
        <w:t>报考者之间同一科目作答内容雷同，并有其他相关证据证明其作弊行为成立的，视具体情形按照本办法第七条、第八条的规定处理。</w:t>
      </w:r>
    </w:p>
    <w:p w:rsidR="00710CA6" w:rsidRPr="00710CA6" w:rsidRDefault="00710CA6" w:rsidP="00710CA6">
      <w:pPr>
        <w:spacing w:line="560" w:lineRule="exact"/>
        <w:ind w:firstLineChars="200" w:firstLine="643"/>
        <w:rPr>
          <w:rFonts w:ascii="仿宋_GB2312" w:eastAsia="仿宋_GB2312" w:cs="黑体"/>
          <w:kern w:val="0"/>
          <w:sz w:val="32"/>
          <w:szCs w:val="32"/>
        </w:rPr>
      </w:pPr>
      <w:r>
        <w:rPr>
          <w:rFonts w:ascii="黑体" w:eastAsia="黑体" w:hAnsi="黑体" w:cs="宋体" w:hint="eastAsia"/>
          <w:b/>
          <w:bCs/>
          <w:color w:val="343434"/>
          <w:sz w:val="32"/>
          <w:szCs w:val="32"/>
        </w:rPr>
        <w:t>第十二条</w:t>
      </w:r>
      <w:r>
        <w:rPr>
          <w:rFonts w:ascii="宋体" w:eastAsia="仿宋_GB2312" w:hAnsi="宋体" w:cs="宋体" w:hint="eastAsia"/>
          <w:color w:val="343434"/>
          <w:sz w:val="32"/>
          <w:szCs w:val="32"/>
        </w:rPr>
        <w:t> </w:t>
      </w:r>
      <w:r>
        <w:rPr>
          <w:rFonts w:ascii="仿宋_GB2312" w:eastAsia="仿宋_GB2312" w:hAnsi="宋体" w:cs="宋体" w:hint="eastAsia"/>
          <w:color w:val="343434"/>
          <w:kern w:val="0"/>
          <w:sz w:val="32"/>
          <w:szCs w:val="32"/>
        </w:rPr>
        <w:t>报考者应当自觉维护公务员录用工作秩序，有下列行为之一的，应当终止其录用程序；情节严重、影响恶劣的，由设区的市级以上公务员主管部门给予其取消本次考试资格并五年内限制报考公务员的处理；情节特别严重、影响特别恶劣的，由省级以上公务员主管部门给予其取消本次考试资格并终身限制报考公务员的处理：</w:t>
      </w:r>
    </w:p>
    <w:p w:rsidR="00710CA6" w:rsidRDefault="00710CA6" w:rsidP="00710CA6">
      <w:pPr>
        <w:spacing w:line="560" w:lineRule="exact"/>
        <w:ind w:firstLineChars="200" w:firstLine="640"/>
        <w:rPr>
          <w:rFonts w:ascii="仿宋_GB2312" w:eastAsia="仿宋_GB2312" w:hAnsi="宋体" w:cs="宋体" w:hint="eastAsia"/>
          <w:color w:val="343434"/>
          <w:kern w:val="0"/>
          <w:sz w:val="32"/>
          <w:szCs w:val="32"/>
        </w:rPr>
      </w:pPr>
      <w:r>
        <w:rPr>
          <w:rFonts w:ascii="仿宋_GB2312" w:eastAsia="仿宋_GB2312" w:hAnsi="宋体" w:cs="宋体" w:hint="eastAsia"/>
          <w:color w:val="343434"/>
          <w:kern w:val="0"/>
          <w:sz w:val="32"/>
          <w:szCs w:val="32"/>
        </w:rPr>
        <w:t>（一）故意扰乱考点、考场等工作场所秩序的；</w:t>
      </w:r>
    </w:p>
    <w:p w:rsidR="00710CA6" w:rsidRDefault="00710CA6" w:rsidP="00710CA6">
      <w:pPr>
        <w:spacing w:line="560" w:lineRule="exact"/>
        <w:ind w:firstLineChars="200" w:firstLine="640"/>
        <w:rPr>
          <w:rFonts w:ascii="仿宋_GB2312" w:eastAsia="仿宋_GB2312" w:hAnsi="宋体" w:cs="宋体" w:hint="eastAsia"/>
          <w:color w:val="343434"/>
          <w:kern w:val="0"/>
          <w:sz w:val="32"/>
          <w:szCs w:val="32"/>
        </w:rPr>
      </w:pPr>
      <w:r>
        <w:rPr>
          <w:rFonts w:ascii="仿宋_GB2312" w:eastAsia="仿宋_GB2312" w:hAnsi="宋体" w:cs="宋体" w:hint="eastAsia"/>
          <w:color w:val="343434"/>
          <w:kern w:val="0"/>
          <w:sz w:val="32"/>
          <w:szCs w:val="32"/>
        </w:rPr>
        <w:t>（二）拒绝、妨碍工作人员履行管理职责的；</w:t>
      </w:r>
    </w:p>
    <w:p w:rsidR="00710CA6" w:rsidRDefault="00710CA6" w:rsidP="00710CA6">
      <w:pPr>
        <w:spacing w:line="560" w:lineRule="exact"/>
        <w:ind w:firstLineChars="200" w:firstLine="640"/>
        <w:rPr>
          <w:rFonts w:ascii="仿宋_GB2312" w:eastAsia="仿宋_GB2312" w:hAnsi="宋体" w:cs="宋体" w:hint="eastAsia"/>
          <w:color w:val="343434"/>
          <w:kern w:val="0"/>
          <w:sz w:val="32"/>
          <w:szCs w:val="32"/>
        </w:rPr>
      </w:pPr>
      <w:r>
        <w:rPr>
          <w:rFonts w:ascii="仿宋_GB2312" w:eastAsia="仿宋_GB2312" w:hAnsi="宋体" w:cs="宋体" w:hint="eastAsia"/>
          <w:color w:val="343434"/>
          <w:kern w:val="0"/>
          <w:sz w:val="32"/>
          <w:szCs w:val="32"/>
        </w:rPr>
        <w:t>（三）威胁、侮辱、诽谤、诬陷、殴打工作人员或者其他报考者的；</w:t>
      </w:r>
    </w:p>
    <w:p w:rsidR="00710CA6" w:rsidRDefault="00710CA6" w:rsidP="00710CA6">
      <w:pPr>
        <w:spacing w:line="560" w:lineRule="exact"/>
        <w:ind w:firstLineChars="200" w:firstLine="640"/>
        <w:rPr>
          <w:rFonts w:ascii="仿宋_GB2312" w:eastAsia="仿宋_GB2312" w:hAnsi="宋体" w:cs="宋体" w:hint="eastAsia"/>
          <w:color w:val="343434"/>
          <w:kern w:val="0"/>
          <w:sz w:val="32"/>
          <w:szCs w:val="32"/>
        </w:rPr>
      </w:pPr>
      <w:r>
        <w:rPr>
          <w:rFonts w:ascii="仿宋_GB2312" w:eastAsia="仿宋_GB2312" w:hAnsi="宋体" w:cs="宋体" w:hint="eastAsia"/>
          <w:color w:val="343434"/>
          <w:kern w:val="0"/>
          <w:sz w:val="32"/>
          <w:szCs w:val="32"/>
        </w:rPr>
        <w:lastRenderedPageBreak/>
        <w:t>（四）通过搞利益输送或者利益交换，谋取考试资格、录用机会、经济利益以及其他不当利益的；</w:t>
      </w:r>
    </w:p>
    <w:p w:rsidR="00710CA6" w:rsidRDefault="00710CA6" w:rsidP="00710CA6">
      <w:pPr>
        <w:spacing w:line="560" w:lineRule="exact"/>
        <w:ind w:firstLineChars="200" w:firstLine="640"/>
        <w:rPr>
          <w:rFonts w:ascii="仿宋_GB2312" w:eastAsia="仿宋_GB2312" w:hAnsi="宋体" w:cs="宋体" w:hint="eastAsia"/>
          <w:color w:val="343434"/>
          <w:kern w:val="0"/>
          <w:sz w:val="32"/>
          <w:szCs w:val="32"/>
        </w:rPr>
      </w:pPr>
      <w:r>
        <w:rPr>
          <w:rFonts w:ascii="仿宋_GB2312" w:eastAsia="仿宋_GB2312" w:hAnsi="宋体" w:cs="宋体" w:hint="eastAsia"/>
          <w:color w:val="343434"/>
          <w:kern w:val="0"/>
          <w:sz w:val="32"/>
          <w:szCs w:val="32"/>
        </w:rPr>
        <w:t>（五）购买本办法第七条第四项所列作弊器材的；</w:t>
      </w:r>
    </w:p>
    <w:p w:rsidR="00710CA6" w:rsidRDefault="00710CA6" w:rsidP="00710CA6">
      <w:pPr>
        <w:spacing w:line="560" w:lineRule="exact"/>
        <w:ind w:firstLineChars="200" w:firstLine="640"/>
        <w:rPr>
          <w:rFonts w:ascii="仿宋_GB2312" w:eastAsia="仿宋_GB2312" w:hAnsi="宋体" w:cs="宋体" w:hint="eastAsia"/>
          <w:color w:val="343434"/>
          <w:kern w:val="0"/>
          <w:sz w:val="32"/>
          <w:szCs w:val="32"/>
        </w:rPr>
      </w:pPr>
      <w:r>
        <w:rPr>
          <w:rFonts w:ascii="仿宋_GB2312" w:eastAsia="仿宋_GB2312" w:hAnsi="宋体" w:cs="宋体" w:hint="eastAsia"/>
          <w:color w:val="343434"/>
          <w:kern w:val="0"/>
          <w:sz w:val="32"/>
          <w:szCs w:val="32"/>
        </w:rPr>
        <w:t>（六）其他扰乱公务员录用工作秩序的行为。</w:t>
      </w:r>
    </w:p>
    <w:p w:rsidR="00710CA6" w:rsidRDefault="00710CA6" w:rsidP="00710CA6">
      <w:pPr>
        <w:spacing w:line="560" w:lineRule="exact"/>
        <w:ind w:firstLineChars="200" w:firstLine="643"/>
        <w:rPr>
          <w:rFonts w:ascii="仿宋_GB2312" w:eastAsia="仿宋_GB2312" w:hAnsi="宋体" w:cs="宋体" w:hint="eastAsia"/>
          <w:color w:val="343434"/>
          <w:kern w:val="0"/>
          <w:sz w:val="32"/>
          <w:szCs w:val="32"/>
        </w:rPr>
      </w:pPr>
      <w:r>
        <w:rPr>
          <w:rFonts w:ascii="黑体" w:eastAsia="黑体" w:hAnsi="黑体" w:cs="宋体" w:hint="eastAsia"/>
          <w:b/>
          <w:bCs/>
          <w:color w:val="343434"/>
          <w:sz w:val="32"/>
          <w:szCs w:val="32"/>
        </w:rPr>
        <w:t>第十三条</w:t>
      </w:r>
      <w:r>
        <w:rPr>
          <w:rFonts w:ascii="宋体" w:eastAsia="仿宋_GB2312" w:hAnsi="宋体" w:cs="宋体" w:hint="eastAsia"/>
          <w:color w:val="343434"/>
          <w:sz w:val="32"/>
          <w:szCs w:val="32"/>
        </w:rPr>
        <w:t> </w:t>
      </w:r>
      <w:r>
        <w:rPr>
          <w:rFonts w:ascii="仿宋_GB2312" w:eastAsia="仿宋_GB2312" w:hAnsi="宋体" w:cs="宋体" w:hint="eastAsia"/>
          <w:color w:val="343434"/>
          <w:kern w:val="0"/>
          <w:sz w:val="32"/>
          <w:szCs w:val="32"/>
        </w:rPr>
        <w:t>报考者在公务员录用中有违规违纪行为，涉嫌违法犯罪的，移送有关国家机关依法处理。</w:t>
      </w:r>
    </w:p>
    <w:p w:rsidR="00BF3A68" w:rsidRPr="00BF3A68" w:rsidRDefault="00710CA6" w:rsidP="00710CA6">
      <w:pPr>
        <w:spacing w:line="560" w:lineRule="exact"/>
        <w:ind w:firstLineChars="200" w:firstLine="640"/>
        <w:rPr>
          <w:rFonts w:ascii="仿宋_GB2312" w:eastAsia="仿宋_GB2312" w:hAnsi="仿宋"/>
          <w:sz w:val="30"/>
          <w:szCs w:val="30"/>
        </w:rPr>
      </w:pPr>
      <w:r>
        <w:rPr>
          <w:rFonts w:ascii="仿宋_GB2312" w:eastAsia="仿宋_GB2312" w:hAnsi="宋体" w:cs="宋体" w:hint="eastAsia"/>
          <w:color w:val="343434"/>
          <w:kern w:val="0"/>
          <w:sz w:val="32"/>
          <w:szCs w:val="32"/>
        </w:rPr>
        <w:t>报考者为国家公职人员的，应当将其违规违纪行为和处理结果通报所在单位。</w:t>
      </w:r>
    </w:p>
    <w:sectPr w:rsidR="00BF3A68" w:rsidRPr="00BF3A68" w:rsidSect="00D214D5">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BAB" w:rsidRDefault="00D85BAB" w:rsidP="004C2899">
      <w:r>
        <w:separator/>
      </w:r>
    </w:p>
  </w:endnote>
  <w:endnote w:type="continuationSeparator" w:id="1">
    <w:p w:rsidR="00D85BAB" w:rsidRDefault="00D85BAB" w:rsidP="004C28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BAB" w:rsidRDefault="00D85BAB" w:rsidP="004C2899">
      <w:r>
        <w:separator/>
      </w:r>
    </w:p>
  </w:footnote>
  <w:footnote w:type="continuationSeparator" w:id="1">
    <w:p w:rsidR="00D85BAB" w:rsidRDefault="00D85BAB" w:rsidP="004C28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094E"/>
    <w:rsid w:val="000129A1"/>
    <w:rsid w:val="000B5B55"/>
    <w:rsid w:val="00105BEB"/>
    <w:rsid w:val="00361292"/>
    <w:rsid w:val="004732F0"/>
    <w:rsid w:val="004C2899"/>
    <w:rsid w:val="004E248E"/>
    <w:rsid w:val="004E5EEC"/>
    <w:rsid w:val="00502B5F"/>
    <w:rsid w:val="00633D0D"/>
    <w:rsid w:val="00654BD7"/>
    <w:rsid w:val="00694DDC"/>
    <w:rsid w:val="006D094E"/>
    <w:rsid w:val="00702465"/>
    <w:rsid w:val="0071024D"/>
    <w:rsid w:val="00710CA6"/>
    <w:rsid w:val="00721F12"/>
    <w:rsid w:val="00803D36"/>
    <w:rsid w:val="0083735C"/>
    <w:rsid w:val="008B2560"/>
    <w:rsid w:val="009E0428"/>
    <w:rsid w:val="00A91D90"/>
    <w:rsid w:val="00B8294B"/>
    <w:rsid w:val="00BF3A68"/>
    <w:rsid w:val="00C479D5"/>
    <w:rsid w:val="00CA59E7"/>
    <w:rsid w:val="00D214D5"/>
    <w:rsid w:val="00D620B4"/>
    <w:rsid w:val="00D734A7"/>
    <w:rsid w:val="00D85BAB"/>
    <w:rsid w:val="00E554EB"/>
    <w:rsid w:val="00E61573"/>
    <w:rsid w:val="00E86112"/>
    <w:rsid w:val="00F01AB8"/>
    <w:rsid w:val="375945E2"/>
    <w:rsid w:val="7CFF2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2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rsid w:val="00361292"/>
    <w:rPr>
      <w:sz w:val="18"/>
      <w:szCs w:val="18"/>
    </w:rPr>
  </w:style>
  <w:style w:type="character" w:customStyle="1" w:styleId="Char0">
    <w:name w:val="页脚 Char"/>
    <w:basedOn w:val="a0"/>
    <w:link w:val="a4"/>
    <w:uiPriority w:val="99"/>
    <w:semiHidden/>
    <w:rsid w:val="00361292"/>
    <w:rPr>
      <w:sz w:val="18"/>
      <w:szCs w:val="18"/>
    </w:rPr>
  </w:style>
  <w:style w:type="paragraph" w:styleId="a3">
    <w:name w:val="header"/>
    <w:basedOn w:val="a"/>
    <w:link w:val="Char"/>
    <w:uiPriority w:val="99"/>
    <w:unhideWhenUsed/>
    <w:rsid w:val="0036129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rsid w:val="00361292"/>
    <w:pPr>
      <w:tabs>
        <w:tab w:val="center" w:pos="4153"/>
        <w:tab w:val="right" w:pos="8306"/>
      </w:tabs>
      <w:snapToGrid w:val="0"/>
      <w:jc w:val="left"/>
    </w:pPr>
    <w:rPr>
      <w:sz w:val="18"/>
      <w:szCs w:val="18"/>
    </w:rPr>
  </w:style>
  <w:style w:type="paragraph" w:styleId="a5">
    <w:name w:val="Normal (Web)"/>
    <w:basedOn w:val="a"/>
    <w:rsid w:val="00BF3A68"/>
    <w:pPr>
      <w:spacing w:beforeAutospacing="1" w:afterAutospacing="1"/>
      <w:jc w:val="left"/>
    </w:pPr>
    <w:rPr>
      <w:kern w:val="0"/>
      <w:sz w:val="24"/>
      <w:szCs w:val="21"/>
    </w:rPr>
  </w:style>
</w:styles>
</file>

<file path=word/webSettings.xml><?xml version="1.0" encoding="utf-8"?>
<w:webSettings xmlns:r="http://schemas.openxmlformats.org/officeDocument/2006/relationships" xmlns:w="http://schemas.openxmlformats.org/wordprocessingml/2006/main">
  <w:divs>
    <w:div w:id="956716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zhuren-n</dc:creator>
  <cp:lastModifiedBy>cj-01</cp:lastModifiedBy>
  <cp:revision>8</cp:revision>
  <cp:lastPrinted>2019-11-19T08:27:00Z</cp:lastPrinted>
  <dcterms:created xsi:type="dcterms:W3CDTF">2020-11-02T09:41:00Z</dcterms:created>
  <dcterms:modified xsi:type="dcterms:W3CDTF">2021-11-08T12:36:00Z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